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0" w:afterLines="0" w:line="560" w:lineRule="exact"/>
        <w:ind w:left="0" w:leftChars="0" w:right="83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安全保卫重要部位值守及运钞车驾驶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外包项目价格表（东方保安服务有限公司）</w:t>
      </w:r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Lines="100" w:after="0" w:afterLines="0" w:line="560" w:lineRule="exact"/>
        <w:ind w:left="0" w:leftChars="0" w:right="83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</w:rPr>
        <w:t>增值税纳税人类别：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  <w:t>一般纳税人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83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none" w:color="auto"/>
          <w:lang w:eastAsia="zh-CN"/>
        </w:rPr>
        <w:t>是否提供增值税专用发票：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是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113"/>
        <w:jc w:val="right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lang w:val="zh-CN"/>
        </w:rPr>
        <w:t>增值税可抵扣税率：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                                  单位: 元 (人民币)</w:t>
      </w:r>
    </w:p>
    <w:tbl>
      <w:tblPr>
        <w:tblStyle w:val="3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2595"/>
        <w:gridCol w:w="2263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  <w:t>标的名称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含税单价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元/1倍工作量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A片区重要部位值守及运钞车驾驶服务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10146.81元   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10146.81元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B片区重要部位值守及运钞车驾驶服务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9623.80元    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9623.80元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C片区重要部位值守及运钞车驾驶服务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9100.78元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9100.78元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17855"/>
    <w:rsid w:val="499144BA"/>
    <w:rsid w:val="6772348B"/>
    <w:rsid w:val="7E6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2026-03-16T23:54:00Z</dcterms:created>
  <dc:creator>Lenovo</dc:creator>
  <cp:lastModifiedBy>企业品牌部</cp:lastModifiedBy>
  <dcterms:modified xsi:type="dcterms:W3CDTF">2026-03-19T08:05:25Z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54C206484881474394867F3325AD3777</vt:lpwstr>
  </property>
</Properties>
</file>