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_GB2312" w:hAnsi="仿宋_GB2312" w:eastAsia="仿宋_GB2312"/>
          <w:sz w:val="32"/>
          <w:highlight w:val="none"/>
          <w:u w:val="none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lang w:val="en-US" w:eastAsia="zh-CN"/>
        </w:rPr>
        <w:t>文昌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农村商业银行股份有限公司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lang w:val="en-US" w:eastAsia="zh-CN"/>
        </w:rPr>
        <w:t>投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标报名表</w:t>
      </w:r>
    </w:p>
    <w:p>
      <w:pPr>
        <w:ind w:left="0" w:leftChars="0" w:right="0" w:rightChars="0" w:firstLine="0" w:firstLineChars="0"/>
        <w:jc w:val="right"/>
        <w:rPr>
          <w:rFonts w:hint="default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590"/>
        <w:gridCol w:w="22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投标单位名称（公章）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主要资质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72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RmMmUxM2MwMzc2N2Y3YmM3MDJhOGRhY2RmZTIifQ=="/>
  </w:docVars>
  <w:rsids>
    <w:rsidRoot w:val="407A5E92"/>
    <w:rsid w:val="05962A91"/>
    <w:rsid w:val="0D37250F"/>
    <w:rsid w:val="23504529"/>
    <w:rsid w:val="25F83154"/>
    <w:rsid w:val="310D59E4"/>
    <w:rsid w:val="368764E5"/>
    <w:rsid w:val="3B4200A1"/>
    <w:rsid w:val="407A5E92"/>
    <w:rsid w:val="59A629BF"/>
    <w:rsid w:val="5C423F4D"/>
    <w:rsid w:val="7558118B"/>
    <w:rsid w:val="78D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6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efore10"/>
    <w:basedOn w:val="7"/>
    <w:qFormat/>
    <w:uiPriority w:val="0"/>
    <w:rPr>
      <w:shd w:val="clear" w:fill="FFFFFF"/>
    </w:rPr>
  </w:style>
  <w:style w:type="character" w:customStyle="1" w:styleId="11">
    <w:name w:val="before"/>
    <w:basedOn w:val="7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3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2022-11-04T07:53:00Z</dcterms:created>
  <dc:creator>陈斌</dc:creator>
  <cp:lastModifiedBy>小春</cp:lastModifiedBy>
  <dcterms:modified xsi:type="dcterms:W3CDTF">2023-07-27T09:16:47Z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9218FAA8EC8846F5BFEBEB97D323539F</vt:lpwstr>
  </property>
</Properties>
</file>