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2022-2024年度海口农商银行电子设备及耗材入围单位</w:t>
      </w:r>
    </w:p>
    <w:p>
      <w:pPr>
        <w:widowControl/>
        <w:spacing w:line="360" w:lineRule="auto"/>
        <w:jc w:val="center"/>
        <w:rPr>
          <w:rFonts w:hint="eastAsia" w:ascii="仿宋" w:hAnsi="仿宋" w:eastAsia="仿宋" w:cs="仿宋"/>
          <w:sz w:val="32"/>
          <w:szCs w:val="32"/>
        </w:rPr>
      </w:pPr>
      <w:r>
        <w:rPr>
          <w:rFonts w:hint="eastAsia" w:ascii="仿宋" w:hAnsi="仿宋" w:eastAsia="仿宋" w:cs="仿宋"/>
          <w:sz w:val="32"/>
          <w:szCs w:val="32"/>
        </w:rPr>
        <w:t>招标公告</w:t>
      </w:r>
    </w:p>
    <w:p>
      <w:pPr>
        <w:widowControl/>
        <w:jc w:val="center"/>
        <w:rPr>
          <w:rFonts w:hint="eastAsia" w:ascii="仿宋_GB2312" w:hAnsi="仿宋_GB2312" w:eastAsia="仿宋_GB2312"/>
          <w:szCs w:val="32"/>
        </w:rPr>
      </w:pPr>
    </w:p>
    <w:p>
      <w:pPr>
        <w:widowControl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根据《中华人民共和国招标投标法》、《中华人民共和国招标投标法实施条例》和《海南省农村信用社集中采购招标管理办法》等规定，海口农村商业银行股份有限公司采取公开招标方式确定</w:t>
      </w:r>
      <w:r>
        <w:rPr>
          <w:rFonts w:hint="eastAsia" w:ascii="仿宋_GB2312" w:eastAsia="仿宋_GB2312"/>
          <w:sz w:val="32"/>
          <w:szCs w:val="32"/>
          <w:u w:val="single" w:color="auto"/>
          <w:lang w:val="en-US" w:eastAsia="zh-CN"/>
        </w:rPr>
        <w:t>2022-2024年度海口农商银行电子设备及耗材入围单位</w:t>
      </w:r>
      <w:r>
        <w:rPr>
          <w:rFonts w:hint="eastAsia" w:ascii="仿宋_GB2312" w:eastAsia="仿宋_GB2312"/>
          <w:sz w:val="32"/>
          <w:szCs w:val="32"/>
        </w:rPr>
        <w:t>项目合作</w:t>
      </w:r>
      <w:r>
        <w:rPr>
          <w:rFonts w:hint="eastAsia" w:ascii="仿宋_GB2312" w:eastAsia="仿宋_GB2312"/>
          <w:sz w:val="32"/>
          <w:szCs w:val="32"/>
          <w:lang w:val="en-US" w:eastAsia="zh-CN"/>
        </w:rPr>
        <w:t>企业</w:t>
      </w:r>
      <w:r>
        <w:rPr>
          <w:rFonts w:hint="eastAsia" w:ascii="仿宋_GB2312" w:eastAsia="仿宋_GB2312"/>
          <w:sz w:val="32"/>
          <w:szCs w:val="32"/>
        </w:rPr>
        <w:t>。欢迎符合招标条件的法人企业参加投标。请按招标文件的要求编制投标书。</w:t>
      </w:r>
    </w:p>
    <w:p>
      <w:pPr>
        <w:widowControl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一、招标单位：</w:t>
      </w:r>
      <w:r>
        <w:rPr>
          <w:rFonts w:hint="eastAsia" w:ascii="仿宋_GB2312" w:eastAsia="仿宋_GB2312"/>
          <w:sz w:val="32"/>
          <w:szCs w:val="32"/>
          <w:u w:val="single" w:color="auto"/>
        </w:rPr>
        <w:t xml:space="preserve"> 海口农村商业银行股份有限公司 </w:t>
      </w:r>
      <w:r>
        <w:rPr>
          <w:rFonts w:hint="eastAsia" w:ascii="仿宋_GB2312" w:eastAsia="仿宋_GB2312"/>
          <w:sz w:val="32"/>
          <w:szCs w:val="32"/>
        </w:rPr>
        <w:t xml:space="preserve">                                       </w:t>
      </w:r>
    </w:p>
    <w:p>
      <w:pPr>
        <w:widowControl w:val="0"/>
        <w:spacing w:line="560" w:lineRule="exact"/>
        <w:ind w:firstLine="640" w:firstLineChars="200"/>
        <w:rPr>
          <w:rFonts w:hint="eastAsia" w:ascii="仿宋_GB2312" w:eastAsia="仿宋_GB2312"/>
          <w:sz w:val="32"/>
          <w:szCs w:val="32"/>
          <w:u w:val="single" w:color="auto"/>
          <w:lang w:val="en-US" w:eastAsia="zh-CN"/>
        </w:rPr>
      </w:pPr>
      <w:r>
        <w:rPr>
          <w:rFonts w:hint="eastAsia" w:ascii="仿宋_GB2312" w:eastAsia="仿宋_GB2312"/>
          <w:sz w:val="32"/>
          <w:szCs w:val="32"/>
        </w:rPr>
        <w:t>二、招标项目名称：</w:t>
      </w:r>
      <w:r>
        <w:rPr>
          <w:rFonts w:hint="eastAsia" w:ascii="仿宋_GB2312" w:eastAsia="仿宋_GB2312"/>
          <w:sz w:val="32"/>
          <w:szCs w:val="32"/>
          <w:u w:val="single" w:color="auto"/>
          <w:lang w:val="en-US" w:eastAsia="zh-CN"/>
        </w:rPr>
        <w:t>2022-2024年度海口农商银行电子设备及耗材入围单位</w:t>
      </w:r>
    </w:p>
    <w:p>
      <w:pPr>
        <w:widowControl w:val="0"/>
        <w:spacing w:line="560" w:lineRule="exact"/>
        <w:ind w:firstLine="640" w:firstLineChars="200"/>
        <w:rPr>
          <w:rFonts w:hint="eastAsia" w:ascii="仿宋_GB2312" w:eastAsia="仿宋_GB2312"/>
          <w:sz w:val="32"/>
          <w:szCs w:val="32"/>
          <w:lang w:val="zh-CN"/>
        </w:rPr>
      </w:pPr>
      <w:r>
        <w:rPr>
          <w:rFonts w:hint="eastAsia" w:ascii="仿宋_GB2312" w:eastAsia="仿宋_GB2312"/>
          <w:sz w:val="32"/>
          <w:szCs w:val="32"/>
        </w:rPr>
        <w:t>三、招标文件编号：</w:t>
      </w:r>
      <w:r>
        <w:rPr>
          <w:rFonts w:hint="eastAsia" w:ascii="仿宋_GB2312" w:eastAsia="仿宋_GB2312"/>
          <w:sz w:val="32"/>
          <w:szCs w:val="32"/>
          <w:u w:val="single"/>
          <w:lang w:val="zh-CN"/>
        </w:rPr>
        <w:t>海银招标【20</w:t>
      </w:r>
      <w:r>
        <w:rPr>
          <w:rFonts w:hint="eastAsia" w:ascii="仿宋_GB2312" w:eastAsia="仿宋_GB2312"/>
          <w:sz w:val="32"/>
          <w:szCs w:val="32"/>
          <w:u w:val="single"/>
          <w:lang w:val="en-US" w:eastAsia="zh-CN"/>
        </w:rPr>
        <w:t>22</w:t>
      </w:r>
      <w:r>
        <w:rPr>
          <w:rFonts w:hint="eastAsia" w:ascii="仿宋_GB2312" w:eastAsia="仿宋_GB2312"/>
          <w:sz w:val="32"/>
          <w:szCs w:val="32"/>
          <w:u w:val="single"/>
          <w:lang w:val="zh-CN"/>
        </w:rPr>
        <w:t>】年【</w:t>
      </w:r>
      <w:r>
        <w:rPr>
          <w:rFonts w:hint="eastAsia" w:ascii="仿宋_GB2312" w:eastAsia="仿宋_GB2312"/>
          <w:sz w:val="32"/>
          <w:szCs w:val="32"/>
          <w:u w:val="single"/>
          <w:lang w:val="en-US" w:eastAsia="zh-CN"/>
        </w:rPr>
        <w:t>07</w:t>
      </w:r>
      <w:r>
        <w:rPr>
          <w:rFonts w:hint="eastAsia" w:ascii="仿宋_GB2312" w:eastAsia="仿宋_GB2312"/>
          <w:sz w:val="32"/>
          <w:szCs w:val="32"/>
          <w:u w:val="single"/>
          <w:lang w:val="zh-CN"/>
        </w:rPr>
        <w:t>】号</w:t>
      </w:r>
    </w:p>
    <w:p>
      <w:pPr>
        <w:widowControl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四、投标人资质要求：</w:t>
      </w:r>
    </w:p>
    <w:p>
      <w:pPr>
        <w:pStyle w:val="2"/>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caps w:val="0"/>
          <w:sz w:val="32"/>
          <w:szCs w:val="32"/>
        </w:rPr>
        <w:t>（一）投标人须是</w:t>
      </w:r>
      <w:r>
        <w:rPr>
          <w:rFonts w:hint="eastAsia" w:ascii="仿宋_GB2312" w:hAnsi="Times New Roman" w:eastAsia="仿宋_GB2312" w:cs="Times New Roman"/>
          <w:sz w:val="32"/>
          <w:szCs w:val="32"/>
        </w:rPr>
        <w:t>在</w:t>
      </w:r>
      <w:r>
        <w:rPr>
          <w:rFonts w:hint="eastAsia" w:ascii="仿宋_GB2312" w:hAnsi="Times New Roman" w:eastAsia="仿宋_GB2312" w:cs="Times New Roman"/>
          <w:sz w:val="32"/>
          <w:szCs w:val="32"/>
          <w:lang w:val="en-US"/>
        </w:rPr>
        <w:t>中华人民共和国境内注册</w:t>
      </w:r>
      <w:r>
        <w:rPr>
          <w:rFonts w:hint="eastAsia" w:ascii="仿宋_GB2312" w:hAnsi="Times New Roman" w:eastAsia="仿宋_GB2312" w:cs="Times New Roman"/>
          <w:sz w:val="32"/>
          <w:szCs w:val="32"/>
        </w:rPr>
        <w:t>的企业法人，具有独立承担民事责任的能力，有履行本项目商务、技术和服务的能力。</w:t>
      </w:r>
    </w:p>
    <w:p>
      <w:pPr>
        <w:pStyle w:val="2"/>
        <w:spacing w:line="560" w:lineRule="exact"/>
        <w:ind w:firstLine="640" w:firstLineChars="200"/>
        <w:rPr>
          <w:rFonts w:hint="eastAsia" w:ascii="仿宋_GB2312" w:hAnsi="Times New Roman" w:eastAsia="仿宋_GB2312" w:cs="Times New Roman"/>
          <w:sz w:val="32"/>
          <w:szCs w:val="32"/>
          <w:lang w:val="en-US"/>
        </w:rPr>
      </w:pPr>
      <w:r>
        <w:rPr>
          <w:rFonts w:hint="eastAsia" w:ascii="仿宋_GB2312" w:hAnsi="Times New Roman" w:eastAsia="仿宋_GB2312"/>
          <w:kern w:val="2"/>
          <w:sz w:val="32"/>
          <w:szCs w:val="32"/>
          <w:lang w:val="en-US" w:eastAsia="zh-CN"/>
        </w:rPr>
        <w:t>（二）须有2019年1月至今为政府部门、金融机构、国内知名企业供应同类产品的案例。</w:t>
      </w:r>
    </w:p>
    <w:p>
      <w:pPr>
        <w:widowControl/>
        <w:rPr>
          <w:rFonts w:hint="eastAsia" w:ascii="仿宋_GB2312" w:hAnsi="Times New Roman" w:eastAsia="仿宋_GB2312" w:cs="Times New Roman"/>
          <w:sz w:val="32"/>
          <w:szCs w:val="32"/>
          <w:lang w:val="en-US"/>
        </w:rPr>
      </w:pPr>
      <w:r>
        <w:rPr>
          <w:rFonts w:hint="eastAsia" w:ascii="仿宋_GB2312" w:hAnsi="Times New Roman" w:eastAsia="仿宋_GB2312" w:cs="Times New Roman"/>
          <w:sz w:val="32"/>
          <w:szCs w:val="32"/>
          <w:lang w:val="en-US"/>
        </w:rPr>
        <w:t xml:space="preserve">   </w:t>
      </w: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rPr>
        <w:t>（</w:t>
      </w:r>
      <w:r>
        <w:rPr>
          <w:rFonts w:hint="eastAsia" w:ascii="仿宋_GB2312" w:hAnsi="Times New Roman" w:eastAsia="仿宋_GB2312" w:cs="Times New Roman"/>
          <w:sz w:val="32"/>
          <w:szCs w:val="32"/>
          <w:lang w:val="en-US" w:eastAsia="zh-CN"/>
        </w:rPr>
        <w:t>三</w:t>
      </w:r>
      <w:r>
        <w:rPr>
          <w:rFonts w:hint="eastAsia" w:ascii="仿宋_GB2312" w:hAnsi="Times New Roman" w:eastAsia="仿宋_GB2312" w:cs="Times New Roman"/>
          <w:sz w:val="32"/>
          <w:szCs w:val="32"/>
          <w:lang w:val="en-US"/>
        </w:rPr>
        <w:t>）</w:t>
      </w:r>
      <w:r>
        <w:rPr>
          <w:rFonts w:hint="eastAsia" w:ascii="仿宋_GB2312" w:hAnsi="Times New Roman" w:eastAsia="仿宋_GB2312" w:cs="Times New Roman"/>
          <w:sz w:val="32"/>
          <w:szCs w:val="32"/>
        </w:rPr>
        <w:t>投标人在发售招标文件截止日之前三年内不存在经营异常（或被移出经营异常名录日期不晚于发售招标文件截止日</w:t>
      </w:r>
      <w:r>
        <w:rPr>
          <w:rFonts w:hint="eastAsia" w:ascii="仿宋_GB2312" w:hAnsi="Times New Roman" w:eastAsia="仿宋_GB2312" w:cs="Times New Roman"/>
          <w:sz w:val="32"/>
          <w:szCs w:val="32"/>
          <w:lang w:eastAsia="zh-CN"/>
        </w:rPr>
        <w:t>之前三年</w:t>
      </w:r>
      <w:r>
        <w:rPr>
          <w:rFonts w:hint="eastAsia" w:ascii="仿宋_GB2312" w:hAnsi="Times New Roman" w:eastAsia="仿宋_GB2312" w:cs="Times New Roman"/>
          <w:sz w:val="32"/>
          <w:szCs w:val="32"/>
        </w:rPr>
        <w:t>）、未被列入“信用中国”网站失信被执行人</w:t>
      </w:r>
      <w:r>
        <w:rPr>
          <w:rFonts w:hint="eastAsia" w:ascii="仿宋_GB2312" w:hAnsi="Times New Roman" w:eastAsia="仿宋_GB2312" w:cs="Times New Roman"/>
          <w:sz w:val="32"/>
          <w:szCs w:val="32"/>
          <w:lang w:eastAsia="zh-CN"/>
        </w:rPr>
        <w:t>及</w:t>
      </w:r>
      <w:r>
        <w:rPr>
          <w:rFonts w:hint="eastAsia" w:ascii="仿宋_GB2312" w:hAnsi="Times New Roman" w:eastAsia="仿宋_GB2312" w:cs="Times New Roman"/>
          <w:sz w:val="32"/>
          <w:szCs w:val="32"/>
        </w:rPr>
        <w:t>重大税收违法案件当事人名单，没有受到其他可能影响投标人履行合同能力的行政处罚（须提供无前述不良记录的书面声明原件并加盖公章）</w:t>
      </w:r>
      <w:r>
        <w:rPr>
          <w:rFonts w:hint="eastAsia" w:ascii="仿宋_GB2312" w:hAnsi="Times New Roman" w:eastAsia="仿宋_GB2312" w:cs="Times New Roman"/>
          <w:sz w:val="32"/>
          <w:szCs w:val="32"/>
          <w:lang w:val="en-US"/>
        </w:rPr>
        <w:t>。</w:t>
      </w:r>
    </w:p>
    <w:p>
      <w:pPr>
        <w:widowControl/>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rPr>
        <w:t>（</w:t>
      </w:r>
      <w:r>
        <w:rPr>
          <w:rFonts w:hint="eastAsia" w:ascii="仿宋_GB2312" w:hAnsi="Times New Roman" w:eastAsia="仿宋_GB2312" w:cs="Times New Roman"/>
          <w:sz w:val="32"/>
          <w:szCs w:val="32"/>
          <w:lang w:val="en-US" w:eastAsia="zh-CN"/>
        </w:rPr>
        <w:t>四</w:t>
      </w:r>
      <w:r>
        <w:rPr>
          <w:rFonts w:hint="eastAsia" w:ascii="仿宋_GB2312" w:hAnsi="Times New Roman" w:eastAsia="仿宋_GB2312" w:cs="Times New Roman"/>
          <w:sz w:val="32"/>
          <w:szCs w:val="32"/>
          <w:lang w:val="en-US"/>
        </w:rPr>
        <w:t>）</w:t>
      </w:r>
      <w:r>
        <w:rPr>
          <w:rFonts w:hint="eastAsia" w:ascii="仿宋_GB2312" w:hAnsi="Times New Roman" w:eastAsia="仿宋_GB2312" w:cs="Times New Roman"/>
          <w:caps w:val="0"/>
          <w:sz w:val="32"/>
          <w:szCs w:val="32"/>
        </w:rPr>
        <w:t>本项目不接受法定代表人为同一个人的公司、母子公司、全资子公司及其控股公司同时投标。如有出现，关联方均视为无效投标。</w:t>
      </w:r>
    </w:p>
    <w:p>
      <w:pPr>
        <w:widowControl/>
        <w:numPr>
          <w:ilvl w:val="0"/>
          <w:numId w:val="0"/>
        </w:numPr>
        <w:spacing w:line="560" w:lineRule="exact"/>
        <w:ind w:left="0" w:firstLine="640" w:firstLineChars="200"/>
        <w:rPr>
          <w:rFonts w:hint="eastAsia" w:ascii="仿宋_GB2312" w:hAnsi="仿宋_GB2312" w:eastAsia="仿宋_GB2312"/>
          <w:kern w:val="2"/>
          <w:sz w:val="32"/>
          <w:lang w:val="en-US" w:eastAsia="zh-CN"/>
        </w:rPr>
      </w:pPr>
      <w:r>
        <w:rPr>
          <w:rFonts w:hint="eastAsia" w:ascii="仿宋_GB2312" w:hAnsi="仿宋_GB2312" w:eastAsia="仿宋_GB2312"/>
          <w:kern w:val="2"/>
          <w:sz w:val="32"/>
          <w:lang w:val="en-US" w:eastAsia="zh-CN"/>
        </w:rPr>
        <w:t>五、投标人须知：</w:t>
      </w:r>
    </w:p>
    <w:p>
      <w:pPr>
        <w:pStyle w:val="2"/>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（一）投标报名截止时间：即日起至20</w:t>
      </w:r>
      <w:r>
        <w:rPr>
          <w:rFonts w:hint="eastAsia" w:ascii="仿宋_GB2312" w:hAnsi="仿宋_GB2312" w:eastAsia="仿宋_GB2312"/>
          <w:sz w:val="32"/>
          <w:lang w:val="en-US" w:eastAsia="zh-CN"/>
        </w:rPr>
        <w:t>22</w:t>
      </w:r>
      <w:r>
        <w:rPr>
          <w:rFonts w:hint="eastAsia" w:ascii="仿宋_GB2312" w:hAnsi="仿宋_GB2312" w:eastAsia="仿宋_GB2312"/>
          <w:sz w:val="32"/>
        </w:rPr>
        <w:t>年</w:t>
      </w:r>
      <w:r>
        <w:rPr>
          <w:rFonts w:hint="eastAsia" w:ascii="仿宋_GB2312" w:hAnsi="仿宋_GB2312" w:eastAsia="仿宋_GB2312"/>
          <w:sz w:val="32"/>
          <w:lang w:val="en-US" w:eastAsia="zh-CN"/>
        </w:rPr>
        <w:t>6</w:t>
      </w:r>
      <w:r>
        <w:rPr>
          <w:rFonts w:hint="eastAsia" w:ascii="仿宋_GB2312" w:hAnsi="仿宋_GB2312" w:eastAsia="仿宋_GB2312"/>
          <w:sz w:val="32"/>
        </w:rPr>
        <w:t>月</w:t>
      </w:r>
      <w:r>
        <w:rPr>
          <w:rFonts w:hint="eastAsia" w:ascii="仿宋_GB2312" w:hAnsi="仿宋_GB2312" w:eastAsia="仿宋_GB2312"/>
          <w:sz w:val="32"/>
          <w:lang w:val="en-US" w:eastAsia="zh-CN"/>
        </w:rPr>
        <w:t>15</w:t>
      </w:r>
      <w:r>
        <w:rPr>
          <w:rFonts w:hint="eastAsia" w:ascii="仿宋_GB2312" w:hAnsi="仿宋_GB2312" w:eastAsia="仿宋_GB2312"/>
          <w:sz w:val="32"/>
        </w:rPr>
        <w:t>日17:00；</w:t>
      </w:r>
    </w:p>
    <w:p>
      <w:pPr>
        <w:pStyle w:val="2"/>
        <w:widowControl/>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（二）本次招标项目接受联合体投标，不接受</w:t>
      </w:r>
      <w:r>
        <w:rPr>
          <w:rFonts w:hint="eastAsia" w:ascii="仿宋_GB2312" w:hAnsi="仿宋_GB2312" w:eastAsia="仿宋_GB2312"/>
          <w:sz w:val="32"/>
          <w:lang w:eastAsia="zh-CN"/>
        </w:rPr>
        <w:t>分包、</w:t>
      </w:r>
      <w:r>
        <w:rPr>
          <w:rFonts w:hint="eastAsia" w:ascii="仿宋_GB2312" w:hAnsi="仿宋_GB2312" w:eastAsia="仿宋_GB2312"/>
          <w:sz w:val="32"/>
        </w:rPr>
        <w:t xml:space="preserve">转包等。 </w:t>
      </w:r>
    </w:p>
    <w:p>
      <w:pPr>
        <w:widowControl/>
        <w:tabs>
          <w:tab w:val="left" w:pos="1290"/>
        </w:tabs>
        <w:spacing w:line="560" w:lineRule="exact"/>
        <w:ind w:firstLine="640" w:firstLineChars="200"/>
        <w:jc w:val="left"/>
        <w:rPr>
          <w:rFonts w:hint="eastAsia" w:ascii="仿宋_GB2312" w:hAnsi="仿宋_GB2312" w:eastAsia="仿宋_GB2312"/>
          <w:kern w:val="2"/>
          <w:sz w:val="32"/>
          <w:lang w:val="en-US" w:eastAsia="zh-CN"/>
        </w:rPr>
      </w:pPr>
      <w:r>
        <w:rPr>
          <w:rFonts w:hint="eastAsia" w:ascii="仿宋_GB2312" w:hAnsi="仿宋_GB2312" w:eastAsia="仿宋_GB2312"/>
          <w:kern w:val="2"/>
          <w:sz w:val="32"/>
          <w:lang w:val="en-US" w:eastAsia="zh-CN"/>
        </w:rPr>
        <w:t>（三）报名方式：投标人应在2022年6月15日17:00前登陆海南省农村信用社联合社网站通知公告栏（网址：</w:t>
      </w:r>
      <w:r>
        <w:rPr>
          <w:rFonts w:hint="eastAsia" w:ascii="仿宋_GB2312" w:hAnsi="仿宋_GB2312" w:eastAsia="仿宋_GB2312"/>
          <w:kern w:val="2"/>
          <w:sz w:val="32"/>
          <w:lang w:val="en-US" w:eastAsia="zh-CN"/>
        </w:rPr>
        <w:fldChar w:fldCharType="begin"/>
      </w:r>
      <w:r>
        <w:rPr>
          <w:rFonts w:hint="eastAsia" w:ascii="仿宋_GB2312" w:hAnsi="仿宋_GB2312" w:eastAsia="仿宋_GB2312"/>
          <w:kern w:val="2"/>
          <w:sz w:val="32"/>
          <w:lang w:val="en-US" w:eastAsia="zh-CN"/>
        </w:rPr>
        <w:instrText xml:space="preserve"> HYPERLINK "http://www.hainanbank.com.cn" </w:instrText>
      </w:r>
      <w:r>
        <w:rPr>
          <w:rFonts w:hint="eastAsia" w:ascii="仿宋_GB2312" w:hAnsi="仿宋_GB2312" w:eastAsia="仿宋_GB2312"/>
          <w:kern w:val="2"/>
          <w:sz w:val="32"/>
          <w:lang w:val="en-US" w:eastAsia="zh-CN"/>
        </w:rPr>
        <w:fldChar w:fldCharType="separate"/>
      </w:r>
      <w:r>
        <w:rPr>
          <w:rFonts w:hint="eastAsia" w:ascii="仿宋_GB2312" w:hAnsi="仿宋_GB2312" w:eastAsia="仿宋_GB2312"/>
          <w:kern w:val="2"/>
          <w:sz w:val="32"/>
          <w:lang w:val="en-US" w:eastAsia="zh-CN"/>
        </w:rPr>
        <w:t>www.hainanbank.com.cn</w:t>
      </w:r>
      <w:r>
        <w:rPr>
          <w:rFonts w:hint="eastAsia" w:ascii="仿宋_GB2312" w:hAnsi="仿宋_GB2312" w:eastAsia="仿宋_GB2312"/>
          <w:kern w:val="2"/>
          <w:sz w:val="32"/>
          <w:lang w:val="en-US" w:eastAsia="zh-CN"/>
        </w:rPr>
        <w:fldChar w:fldCharType="end"/>
      </w:r>
      <w:r>
        <w:rPr>
          <w:rFonts w:hint="eastAsia" w:ascii="仿宋_GB2312" w:hAnsi="仿宋_GB2312" w:eastAsia="仿宋_GB2312"/>
          <w:kern w:val="2"/>
          <w:sz w:val="32"/>
          <w:lang w:val="en-US" w:eastAsia="zh-CN"/>
        </w:rPr>
        <w:t>）下载和填写报名表，并到招标人处报名并领取招标文件。在报名时，投标人应提交法人营业执照、组织机构代码证（或三证合一证书）以及招标人要求的资质证明等所有文件的复印件（复印件应加盖单位公章），一般纳税人投标人还需提交一般纳税人资格认定证明，经初步资格审查合格后招标人才向其发放招标文件。</w:t>
      </w:r>
    </w:p>
    <w:p>
      <w:pPr>
        <w:widowControl/>
        <w:autoSpaceDN w:val="0"/>
        <w:snapToGrid w:val="0"/>
        <w:spacing w:after="120" w:afterLines="0" w:line="560" w:lineRule="exact"/>
        <w:ind w:right="-105" w:rightChars="-50" w:firstLine="640" w:firstLineChars="200"/>
        <w:jc w:val="left"/>
        <w:rPr>
          <w:rFonts w:hint="eastAsia" w:ascii="仿宋_GB2312" w:hAnsi="仿宋_GB2312" w:eastAsia="仿宋_GB2312"/>
          <w:kern w:val="2"/>
          <w:sz w:val="32"/>
          <w:highlight w:val="none"/>
          <w:lang w:val="en-US" w:eastAsia="zh-CN"/>
        </w:rPr>
      </w:pPr>
      <w:r>
        <w:rPr>
          <w:rFonts w:hint="eastAsia" w:ascii="仿宋_GB2312" w:hAnsi="仿宋_GB2312" w:eastAsia="仿宋_GB2312"/>
          <w:kern w:val="2"/>
          <w:sz w:val="32"/>
          <w:highlight w:val="none"/>
          <w:lang w:val="en-US" w:eastAsia="zh-CN"/>
        </w:rPr>
        <w:t>（四）开标时间：2022年6月24日。</w:t>
      </w:r>
    </w:p>
    <w:p>
      <w:pPr>
        <w:widowControl/>
        <w:autoSpaceDN w:val="0"/>
        <w:snapToGrid w:val="0"/>
        <w:spacing w:after="120" w:afterLines="0" w:line="560" w:lineRule="exact"/>
        <w:ind w:right="-105" w:rightChars="-50" w:firstLine="640" w:firstLineChars="200"/>
        <w:jc w:val="left"/>
        <w:rPr>
          <w:rFonts w:hint="eastAsia" w:ascii="仿宋_GB2312" w:hAnsi="仿宋_GB2312" w:eastAsia="仿宋_GB2312"/>
          <w:kern w:val="2"/>
          <w:sz w:val="32"/>
          <w:szCs w:val="22"/>
          <w:highlight w:val="none"/>
          <w:lang w:val="en-US" w:eastAsia="zh-CN"/>
        </w:rPr>
      </w:pPr>
      <w:r>
        <w:rPr>
          <w:rFonts w:hint="eastAsia" w:ascii="仿宋_GB2312" w:hAnsi="仿宋_GB2312" w:eastAsia="仿宋_GB2312"/>
          <w:kern w:val="2"/>
          <w:sz w:val="32"/>
          <w:highlight w:val="none"/>
          <w:lang w:val="en-US" w:eastAsia="zh-CN"/>
        </w:rPr>
        <w:t>（五）开标地点：</w:t>
      </w:r>
      <w:r>
        <w:rPr>
          <w:rFonts w:hint="eastAsia" w:ascii="仿宋_GB2312" w:hAnsi="仿宋_GB2312" w:eastAsia="仿宋_GB2312"/>
          <w:caps w:val="0"/>
          <w:sz w:val="32"/>
          <w:szCs w:val="22"/>
          <w:highlight w:val="none"/>
        </w:rPr>
        <w:t>海南省海口市龙华区滨海大道37号</w:t>
      </w:r>
      <w:r>
        <w:rPr>
          <w:rFonts w:hint="eastAsia" w:ascii="仿宋_GB2312" w:hAnsi="仿宋_GB2312" w:eastAsia="仿宋_GB2312"/>
          <w:caps w:val="0"/>
          <w:sz w:val="32"/>
          <w:szCs w:val="22"/>
          <w:highlight w:val="none"/>
          <w:lang w:eastAsia="zh-CN"/>
        </w:rPr>
        <w:t>海银大厦，具体地点招标人另行通知</w:t>
      </w:r>
      <w:r>
        <w:rPr>
          <w:rFonts w:hint="eastAsia" w:ascii="仿宋_GB2312" w:hAnsi="仿宋_GB2312" w:eastAsia="仿宋_GB2312"/>
          <w:kern w:val="2"/>
          <w:sz w:val="32"/>
          <w:szCs w:val="22"/>
          <w:highlight w:val="none"/>
          <w:lang w:val="en-US" w:eastAsia="zh-CN"/>
        </w:rPr>
        <w:t>。</w:t>
      </w:r>
    </w:p>
    <w:p>
      <w:pPr>
        <w:pStyle w:val="2"/>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（六）投标文件递交：投标人将投标文件以密封包装形式在规定的开标时间正式开始之前在开标地点现</w:t>
      </w:r>
      <w:bookmarkStart w:id="0" w:name="_GoBack"/>
      <w:bookmarkEnd w:id="0"/>
      <w:r>
        <w:rPr>
          <w:rFonts w:hint="eastAsia" w:ascii="仿宋_GB2312" w:hAnsi="仿宋_GB2312" w:eastAsia="仿宋_GB2312"/>
          <w:sz w:val="32"/>
        </w:rPr>
        <w:t>场当面递交。</w:t>
      </w:r>
    </w:p>
    <w:p>
      <w:pPr>
        <w:pStyle w:val="2"/>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（七）投标保证金：开标的两个工作日前，投标人必须足额缴纳投标保证金，未足额缴纳投标保证金的投标人视为没有参与投标报名，无资格参与开标。</w:t>
      </w:r>
    </w:p>
    <w:p>
      <w:pPr>
        <w:pStyle w:val="2"/>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（八）投标人一般情况应以书册方式装订，一律不接受订书机、拉杆文件或其他可拆卸形式的装订。</w:t>
      </w:r>
    </w:p>
    <w:p>
      <w:pPr>
        <w:pStyle w:val="2"/>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（九）招标产品有关技术、业务等具体要求见招标文件。</w:t>
      </w:r>
    </w:p>
    <w:p>
      <w:pPr>
        <w:pStyle w:val="2"/>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十）其他事项：有意参加投标者，请在领取招标文件后认真阅读招标文件所有内容，按照招标文件的要求编制投标文件。特别是要对招标文件提出的实质性要求和条件作出响应，同时对所提供的全部资料的真实性负责，否则该投标自始无效。</w:t>
      </w:r>
    </w:p>
    <w:p>
      <w:pPr>
        <w:pStyle w:val="2"/>
        <w:ind w:firstLine="640" w:firstLineChars="200"/>
        <w:rPr>
          <w:rFonts w:hint="eastAsia" w:ascii="仿宋_GB2312" w:hAnsi="仿宋_GB2312" w:eastAsia="仿宋_GB2312"/>
          <w:sz w:val="32"/>
        </w:rPr>
      </w:pPr>
      <w:r>
        <w:rPr>
          <w:rFonts w:hint="eastAsia" w:ascii="仿宋_GB2312" w:hAnsi="仿宋_GB2312" w:eastAsia="仿宋_GB2312"/>
          <w:sz w:val="32"/>
        </w:rPr>
        <w:t>(十一)联系方式：</w:t>
      </w:r>
    </w:p>
    <w:p>
      <w:pPr>
        <w:pStyle w:val="2"/>
        <w:ind w:firstLine="640" w:firstLineChars="200"/>
        <w:rPr>
          <w:rFonts w:hint="eastAsia" w:ascii="仿宋_GB2312" w:hAnsi="仿宋_GB2312" w:eastAsia="仿宋_GB2312"/>
          <w:sz w:val="32"/>
        </w:rPr>
      </w:pPr>
      <w:r>
        <w:rPr>
          <w:rFonts w:hint="eastAsia" w:ascii="仿宋_GB2312" w:hAnsi="仿宋_GB2312" w:eastAsia="仿宋_GB2312"/>
          <w:sz w:val="32"/>
        </w:rPr>
        <w:t>海南省海口市龙华区滨海大道37号，邮编：570125。</w:t>
      </w:r>
    </w:p>
    <w:p>
      <w:pPr>
        <w:pStyle w:val="2"/>
        <w:ind w:firstLine="640" w:firstLineChars="200"/>
        <w:rPr>
          <w:rFonts w:hint="eastAsia" w:ascii="仿宋_GB2312" w:hAnsi="仿宋_GB2312" w:eastAsia="仿宋_GB2312"/>
          <w:sz w:val="32"/>
        </w:rPr>
      </w:pPr>
      <w:r>
        <w:rPr>
          <w:rFonts w:hint="eastAsia" w:ascii="仿宋_GB2312" w:hAnsi="仿宋_GB2312" w:eastAsia="仿宋_GB2312"/>
          <w:sz w:val="32"/>
        </w:rPr>
        <w:t>招标联系人：</w:t>
      </w:r>
      <w:r>
        <w:rPr>
          <w:rFonts w:hint="eastAsia" w:ascii="仿宋_GB2312" w:hAnsi="仿宋_GB2312" w:eastAsia="仿宋_GB2312"/>
          <w:sz w:val="32"/>
          <w:lang w:val="en-US" w:eastAsia="zh-CN"/>
        </w:rPr>
        <w:t>王女士</w:t>
      </w:r>
      <w:r>
        <w:rPr>
          <w:rFonts w:hint="eastAsia" w:ascii="仿宋_GB2312" w:hAnsi="仿宋_GB2312" w:eastAsia="仿宋_GB2312"/>
          <w:sz w:val="32"/>
        </w:rPr>
        <w:t xml:space="preserve">          电话：</w:t>
      </w:r>
      <w:r>
        <w:rPr>
          <w:rFonts w:hint="eastAsia" w:ascii="仿宋_GB2312" w:hAnsi="仿宋_GB2312" w:eastAsia="仿宋_GB2312"/>
          <w:sz w:val="32"/>
          <w:lang w:val="en-US" w:eastAsia="zh-CN"/>
        </w:rPr>
        <w:t>17789730899</w:t>
      </w:r>
      <w:r>
        <w:rPr>
          <w:rFonts w:hint="eastAsia" w:ascii="仿宋_GB2312" w:hAnsi="仿宋_GB2312" w:eastAsia="仿宋_GB2312"/>
          <w:sz w:val="32"/>
        </w:rPr>
        <w:t xml:space="preserve"> </w:t>
      </w:r>
    </w:p>
    <w:p>
      <w:pPr>
        <w:pStyle w:val="2"/>
        <w:ind w:firstLine="640" w:firstLineChars="200"/>
        <w:rPr>
          <w:rFonts w:hint="eastAsia" w:ascii="仿宋_GB2312" w:hAnsi="仿宋_GB2312" w:eastAsia="仿宋_GB2312"/>
          <w:sz w:val="32"/>
        </w:rPr>
      </w:pPr>
      <w:r>
        <w:rPr>
          <w:rFonts w:hint="eastAsia" w:ascii="仿宋_GB2312" w:hAnsi="仿宋_GB2312" w:eastAsia="仿宋_GB2312"/>
          <w:sz w:val="32"/>
          <w:lang w:val="en-US" w:eastAsia="zh-CN"/>
        </w:rPr>
        <w:t xml:space="preserve">            王先生          电话：13876029387</w:t>
      </w:r>
      <w:r>
        <w:rPr>
          <w:rFonts w:hint="eastAsia" w:ascii="仿宋_GB2312" w:hAnsi="仿宋_GB2312" w:eastAsia="仿宋_GB2312"/>
          <w:sz w:val="32"/>
        </w:rPr>
        <w:t xml:space="preserve">       </w:t>
      </w:r>
    </w:p>
    <w:p>
      <w:pPr>
        <w:pStyle w:val="2"/>
        <w:ind w:firstLine="640" w:firstLineChars="200"/>
        <w:rPr>
          <w:rFonts w:hint="eastAsia" w:ascii="仿宋_GB2312" w:hAnsi="仿宋_GB2312" w:eastAsia="仿宋_GB2312"/>
          <w:sz w:val="32"/>
        </w:rPr>
      </w:pPr>
      <w:r>
        <w:rPr>
          <w:rFonts w:hint="eastAsia" w:ascii="仿宋_GB2312" w:hAnsi="仿宋_GB2312" w:eastAsia="仿宋_GB2312"/>
          <w:sz w:val="32"/>
        </w:rPr>
        <w:t xml:space="preserve">                           </w:t>
      </w:r>
    </w:p>
    <w:p>
      <w:pPr>
        <w:pStyle w:val="2"/>
        <w:rPr>
          <w:rFonts w:hint="eastAsia" w:ascii="仿宋_GB2312" w:hAnsi="仿宋_GB2312" w:eastAsia="仿宋_GB2312"/>
          <w:sz w:val="32"/>
          <w:lang w:eastAsia="zh-CN"/>
        </w:rPr>
      </w:pPr>
    </w:p>
    <w:p>
      <w:pPr>
        <w:pStyle w:val="2"/>
        <w:ind w:firstLine="640" w:firstLineChars="200"/>
        <w:rPr>
          <w:rFonts w:hint="eastAsia" w:ascii="仿宋_GB2312" w:hAnsi="仿宋_GB2312" w:eastAsia="仿宋_GB2312"/>
          <w:sz w:val="32"/>
        </w:rPr>
      </w:pPr>
    </w:p>
    <w:p>
      <w:pPr>
        <w:pStyle w:val="2"/>
        <w:ind w:firstLine="640" w:firstLineChars="200"/>
        <w:rPr>
          <w:rFonts w:hint="eastAsia" w:ascii="仿宋_GB2312" w:hAnsi="仿宋_GB2312" w:eastAsia="仿宋_GB2312"/>
          <w:sz w:val="32"/>
        </w:rPr>
      </w:pPr>
      <w:r>
        <w:rPr>
          <w:rFonts w:hint="eastAsia" w:ascii="仿宋_GB2312" w:hAnsi="仿宋_GB2312" w:eastAsia="仿宋_GB2312"/>
          <w:sz w:val="32"/>
        </w:rPr>
        <w:t>　　　　　　　　　海口农村商业银行股份有限公司</w:t>
      </w:r>
    </w:p>
    <w:p>
      <w:pPr>
        <w:pStyle w:val="2"/>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rPr>
        <w:t xml:space="preserve">                             20</w:t>
      </w:r>
      <w:r>
        <w:rPr>
          <w:rFonts w:hint="eastAsia" w:ascii="仿宋_GB2312" w:hAnsi="仿宋_GB2312" w:eastAsia="仿宋_GB2312"/>
          <w:sz w:val="32"/>
          <w:lang w:val="en-US" w:eastAsia="zh-CN"/>
        </w:rPr>
        <w:t>22</w:t>
      </w:r>
      <w:r>
        <w:rPr>
          <w:rFonts w:hint="eastAsia" w:ascii="仿宋_GB2312" w:hAnsi="仿宋_GB2312" w:eastAsia="仿宋_GB2312"/>
          <w:sz w:val="32"/>
        </w:rPr>
        <w:t xml:space="preserve">年 </w:t>
      </w:r>
      <w:r>
        <w:rPr>
          <w:rFonts w:hint="eastAsia" w:ascii="仿宋_GB2312" w:hAnsi="仿宋_GB2312" w:eastAsia="仿宋_GB2312"/>
          <w:sz w:val="32"/>
          <w:lang w:val="en-US" w:eastAsia="zh-CN"/>
        </w:rPr>
        <w:t>6</w:t>
      </w:r>
      <w:r>
        <w:rPr>
          <w:rFonts w:hint="eastAsia" w:ascii="仿宋_GB2312" w:hAnsi="仿宋_GB2312" w:eastAsia="仿宋_GB2312"/>
          <w:sz w:val="32"/>
        </w:rPr>
        <w:t xml:space="preserve"> 月 </w:t>
      </w:r>
      <w:r>
        <w:rPr>
          <w:rFonts w:hint="eastAsia" w:ascii="仿宋_GB2312" w:hAnsi="仿宋_GB2312" w:eastAsia="仿宋_GB2312"/>
          <w:sz w:val="32"/>
          <w:lang w:val="en-US" w:eastAsia="zh-CN"/>
        </w:rPr>
        <w:t>8</w:t>
      </w:r>
      <w:r>
        <w:rPr>
          <w:rFonts w:hint="eastAsia" w:ascii="仿宋_GB2312" w:hAnsi="仿宋_GB2312" w:eastAsia="仿宋_GB2312"/>
          <w:sz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Arial Unicode MS"/>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6F29F4"/>
    <w:rsid w:val="029B2EC4"/>
    <w:rsid w:val="05C87210"/>
    <w:rsid w:val="06F162D4"/>
    <w:rsid w:val="085701A7"/>
    <w:rsid w:val="09003C69"/>
    <w:rsid w:val="0B4E41F7"/>
    <w:rsid w:val="0E5D7D20"/>
    <w:rsid w:val="0EC05E67"/>
    <w:rsid w:val="18187A86"/>
    <w:rsid w:val="1BD9244A"/>
    <w:rsid w:val="1D857E76"/>
    <w:rsid w:val="1EBD48E4"/>
    <w:rsid w:val="1EE65F17"/>
    <w:rsid w:val="203265BB"/>
    <w:rsid w:val="246F29F4"/>
    <w:rsid w:val="26192206"/>
    <w:rsid w:val="26AB104A"/>
    <w:rsid w:val="28D121D9"/>
    <w:rsid w:val="2A542A9A"/>
    <w:rsid w:val="2B4E63E9"/>
    <w:rsid w:val="2B5C07A0"/>
    <w:rsid w:val="2B623246"/>
    <w:rsid w:val="2D370FC4"/>
    <w:rsid w:val="2D591196"/>
    <w:rsid w:val="2DBD6762"/>
    <w:rsid w:val="2FC512E1"/>
    <w:rsid w:val="32AB48CD"/>
    <w:rsid w:val="34213B92"/>
    <w:rsid w:val="355B11B1"/>
    <w:rsid w:val="3593689D"/>
    <w:rsid w:val="3A851860"/>
    <w:rsid w:val="3AEB10BA"/>
    <w:rsid w:val="3BDA5A05"/>
    <w:rsid w:val="3CED4E2D"/>
    <w:rsid w:val="3F136341"/>
    <w:rsid w:val="40E20FF2"/>
    <w:rsid w:val="456E5266"/>
    <w:rsid w:val="46857CEF"/>
    <w:rsid w:val="4703215C"/>
    <w:rsid w:val="476C21D2"/>
    <w:rsid w:val="4786681C"/>
    <w:rsid w:val="4A767EBB"/>
    <w:rsid w:val="4A8347C1"/>
    <w:rsid w:val="4B4167FF"/>
    <w:rsid w:val="4BE51C09"/>
    <w:rsid w:val="4C3F14F9"/>
    <w:rsid w:val="4C733384"/>
    <w:rsid w:val="4E587A03"/>
    <w:rsid w:val="4FA121E0"/>
    <w:rsid w:val="515D7CE5"/>
    <w:rsid w:val="5A2F472A"/>
    <w:rsid w:val="5E777877"/>
    <w:rsid w:val="5EFC4DB4"/>
    <w:rsid w:val="62DD62B9"/>
    <w:rsid w:val="63FA1FB6"/>
    <w:rsid w:val="654B28A9"/>
    <w:rsid w:val="65841E17"/>
    <w:rsid w:val="689C531E"/>
    <w:rsid w:val="6A6D3AC0"/>
    <w:rsid w:val="6BF33114"/>
    <w:rsid w:val="6CD20B46"/>
    <w:rsid w:val="6DA156A1"/>
    <w:rsid w:val="7086659B"/>
    <w:rsid w:val="72082E91"/>
    <w:rsid w:val="722F7CED"/>
    <w:rsid w:val="78C07FAA"/>
    <w:rsid w:val="7C657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unhideWhenUsed/>
    <w:uiPriority w:val="99"/>
    <w:rPr>
      <w:rFonts w:ascii="宋体" w:hAnsi="Courier New"/>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2022-06-08T10:10:00Z</dcterms:created>
  <dc:creator>Administrator</dc:creator>
  <cp:lastModifiedBy>Administrator</cp:lastModifiedBy>
  <dcterms:modified xsi:type="dcterms:W3CDTF">2022-06-08T10:13:05Z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