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0" w:hanging="3150" w:hangingChars="15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党史学习教育</w:t>
      </w:r>
      <w:r>
        <w:rPr>
          <w:rFonts w:hint="eastAsia"/>
          <w:lang w:val="en-US" w:eastAsia="zh-CN"/>
        </w:rPr>
        <w:t>|“</w:t>
      </w:r>
      <w:r>
        <w:rPr>
          <w:rFonts w:hint="eastAsia"/>
          <w:lang w:eastAsia="zh-CN"/>
        </w:rPr>
        <w:t>祭扫烈士陵园，缅怀革命先烈”</w:t>
      </w:r>
      <w:r>
        <w:rPr>
          <w:rFonts w:hint="eastAsia"/>
          <w:lang w:val="en-US" w:eastAsia="zh-CN"/>
        </w:rPr>
        <w:t>—琼中农信祭扫五指山革命根据地纪念园主题党日活动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根据中共海南省委党史学习教育领导小组发布的《关于在党史学习教育中开展“清明祭英烈”活动的通知》精神，4月1日，琼中农信开展了</w:t>
      </w:r>
      <w:r>
        <w:rPr>
          <w:rFonts w:hint="eastAsia"/>
          <w:lang w:eastAsia="zh-CN"/>
        </w:rPr>
        <w:t>革命烈士纪念碑祭扫主题党日</w:t>
      </w:r>
      <w:r>
        <w:rPr>
          <w:rFonts w:hint="eastAsia"/>
          <w:lang w:val="en-US" w:eastAsia="zh-CN"/>
        </w:rPr>
        <w:t>活动，此次活动由琼中联社党委书记陈程带队，参加活动人员共70余人。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由联社领导班子带领广大党员向纪念碑前进，为革命先烈献上祭奠花篮，表达对革命先烈的深切悼念之情。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709035" cy="2085975"/>
            <wp:effectExtent l="0" t="0" r="5715" b="9525"/>
            <wp:docPr id="1" name="图片 1" descr="04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01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接着由党员代表为大家介绍五指山革命根据地纪念园的历史典故。该纪念园是以原琼崖纵队司令部旧址为依托，纪念碑高23米，象征着海南23年红旗不倒的光辉历史，时刻提醒着人们琼崖纵队革命先烈在解放海南中做出的牺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589655" cy="2692400"/>
            <wp:effectExtent l="0" t="0" r="10795" b="12700"/>
            <wp:docPr id="11" name="图片 11" descr="0401_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401_1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为进一步加强党员干部党性修养，陈程同志带领大家在庄严肃穆的纪念碑前高举右手重温入党誓词。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877310" cy="2181225"/>
            <wp:effectExtent l="0" t="0" r="8890" b="9525"/>
            <wp:docPr id="2" name="图片 2" descr="04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01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重温入党誓词后，全体党员面对纪念碑肃立注目，齐唱国歌，向革命先烈们致敬，并寄托对革命先烈的怀念与哀思。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527425" cy="2645410"/>
            <wp:effectExtent l="0" t="0" r="15875" b="2540"/>
            <wp:docPr id="8" name="图片 8" descr="0401_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401_2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党员们对园区进行打扫。 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426460" cy="2570480"/>
            <wp:effectExtent l="0" t="0" r="2540" b="1270"/>
            <wp:docPr id="5" name="图片 5" descr="0401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01_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 xml:space="preserve"> 烈日当下，陈程同志结合《论中国共产党的历史》书籍内容， 给广大党员上了一堂令人生动难忘的党课，课后，陈程同志表示，琼中联社广大党员干部职工要传承红色革命精神，坚定自信、凝心聚力，更加努力的投身于今后的工作生活中。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624580" cy="2138680"/>
            <wp:effectExtent l="0" t="0" r="13970" b="13970"/>
            <wp:docPr id="7" name="图片 7" descr="0401_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401_1 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全体党员合照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570605" cy="2008505"/>
            <wp:effectExtent l="0" t="0" r="10795" b="10795"/>
            <wp:docPr id="4" name="图片 4" descr="040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01_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主题党日活动，让广大党员更加深刻的了解了革命先辈不畏艰难险阻、勇于献身的革命精神。我们要继承党的优良传统和作风，不忘初心、牢记使命，继续前进，发挥党员先锋模范作用，做好做强本职工作，为海南自由贸易港的建设贡献出自己的力量，以优异的成绩迎接中国共产党成立100周年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p>
      <w:pPr>
        <w:ind w:firstLine="4830" w:firstLineChars="2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（琼中联社  凌子耀）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电话：15607608302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B034C"/>
    <w:rsid w:val="03E50471"/>
    <w:rsid w:val="07182AA6"/>
    <w:rsid w:val="1D9A6B8E"/>
    <w:rsid w:val="32C47C6F"/>
    <w:rsid w:val="38BB68A7"/>
    <w:rsid w:val="50A745D8"/>
    <w:rsid w:val="53CC6E7E"/>
    <w:rsid w:val="59F011A8"/>
    <w:rsid w:val="655B50E4"/>
    <w:rsid w:val="6F896327"/>
    <w:rsid w:val="7D0B4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2021-04-01T05:00:00Z</dcterms:created>
  <dc:creator>琼中党委组织部</dc:creator>
  <cp:lastModifiedBy>Administrator</cp:lastModifiedBy>
  <cp:lastPrinted>2021-04-01T08:26:00Z</cp:lastPrinted>
  <dcterms:modified xsi:type="dcterms:W3CDTF">2021-04-02T00:38:18Z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